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8A" w:rsidRDefault="00141E8A" w:rsidP="00141E8A">
      <w:pPr>
        <w:jc w:val="center"/>
        <w:rPr>
          <w:b/>
          <w:i/>
          <w:sz w:val="24"/>
          <w:szCs w:val="24"/>
          <w:lang w:val="az-Latn-AZ"/>
        </w:rPr>
      </w:pPr>
      <w:r>
        <w:rPr>
          <w:b/>
          <w:i/>
          <w:sz w:val="24"/>
          <w:szCs w:val="24"/>
          <w:lang w:val="az-Latn-AZ"/>
        </w:rPr>
        <w:t xml:space="preserve">“Azərsu” ASC-nin daxili vəsaiti hesabına </w:t>
      </w:r>
      <w:r w:rsidRPr="008778A2">
        <w:rPr>
          <w:b/>
          <w:i/>
          <w:sz w:val="24"/>
          <w:szCs w:val="24"/>
          <w:lang w:val="az-Latn-AZ"/>
        </w:rPr>
        <w:t>Mərkəzi laboratoriya və onun struktur vahidinə daxil olan laboratoriyalar üçün kimyəvi reag</w:t>
      </w:r>
      <w:r>
        <w:rPr>
          <w:b/>
          <w:i/>
          <w:sz w:val="24"/>
          <w:szCs w:val="24"/>
          <w:lang w:val="az-Latn-AZ"/>
        </w:rPr>
        <w:t>en</w:t>
      </w:r>
      <w:r w:rsidRPr="008778A2">
        <w:rPr>
          <w:b/>
          <w:i/>
          <w:sz w:val="24"/>
          <w:szCs w:val="24"/>
          <w:lang w:val="az-Latn-AZ"/>
        </w:rPr>
        <w:t>tlər, mal-materiallar,avadanlıq,cihaz və ehtiyat hissələrinin</w:t>
      </w:r>
      <w:r w:rsidRPr="00662D9C">
        <w:rPr>
          <w:b/>
          <w:i/>
          <w:sz w:val="24"/>
          <w:szCs w:val="24"/>
          <w:lang w:val="az-Latn-AZ"/>
        </w:rPr>
        <w:t xml:space="preserve"> satın alınması</w:t>
      </w:r>
    </w:p>
    <w:p w:rsidR="00141E8A" w:rsidRDefault="00141E8A" w:rsidP="00141E8A">
      <w:pPr>
        <w:rPr>
          <w:color w:val="000000"/>
          <w:sz w:val="24"/>
          <w:szCs w:val="24"/>
          <w:lang w:val="az-Latn-AZ"/>
        </w:rPr>
      </w:pPr>
      <w:bookmarkStart w:id="0" w:name="_GoBack"/>
      <w:bookmarkEnd w:id="0"/>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141E8A" w:rsidRPr="00286DEC" w:rsidRDefault="00141E8A" w:rsidP="00141E8A">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141E8A" w:rsidRPr="00AD61B3" w:rsidRDefault="00141E8A" w:rsidP="00141E8A">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141E8A" w:rsidRPr="00D01CE5" w:rsidRDefault="00141E8A" w:rsidP="00141E8A">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lang w:val="az-Latn-AZ"/>
        </w:rPr>
        <w:t>300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45</w:t>
      </w:r>
      <w:r w:rsidRPr="00D01CE5">
        <w:rPr>
          <w:color w:val="000000"/>
          <w:sz w:val="24"/>
          <w:szCs w:val="24"/>
          <w:lang w:val="az-Latn-AZ"/>
        </w:rPr>
        <w:t xml:space="preserve">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141E8A" w:rsidRDefault="00141E8A" w:rsidP="00141E8A">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141E8A" w:rsidRDefault="00141E8A" w:rsidP="00141E8A">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337723" w:rsidRPr="00141E8A" w:rsidRDefault="00141E8A" w:rsidP="00141E8A">
      <w:pPr>
        <w:rPr>
          <w:lang w:val="az-Latn-AZ"/>
        </w:rPr>
      </w:pPr>
      <w:r>
        <w:rPr>
          <w:sz w:val="24"/>
          <w:szCs w:val="24"/>
          <w:lang w:val="az-Latn-AZ"/>
        </w:rPr>
        <w:t>- m</w:t>
      </w:r>
      <w:r w:rsidRPr="0057396A">
        <w:rPr>
          <w:sz w:val="24"/>
          <w:szCs w:val="24"/>
          <w:lang w:val="az-Latn-AZ"/>
        </w:rPr>
        <w:t>algöndərənlərin (podratçıların) mikro, kiçik, orta və iri sahibkarlıq subyektlərinə aid olması ilə bağlı məlumat (Azərbaycan Respublikasının Dövlət Statistika Komitəsinin arayışı)</w:t>
      </w:r>
      <w:r>
        <w:rPr>
          <w:sz w:val="24"/>
          <w:szCs w:val="24"/>
          <w:lang w:val="az-Latn-AZ"/>
        </w:rPr>
        <w:t xml:space="preserve"> </w:t>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12</w:t>
      </w:r>
      <w:r w:rsidRPr="00D01CE5">
        <w:rPr>
          <w:b/>
          <w:i/>
          <w:color w:val="FF0000"/>
          <w:sz w:val="24"/>
          <w:szCs w:val="24"/>
          <w:highlight w:val="yellow"/>
          <w:lang w:val="az-Latn-AZ"/>
        </w:rPr>
        <w:t xml:space="preserve"> </w:t>
      </w:r>
      <w:r>
        <w:rPr>
          <w:b/>
          <w:i/>
          <w:color w:val="FF0000"/>
          <w:sz w:val="24"/>
          <w:szCs w:val="24"/>
          <w:highlight w:val="yellow"/>
          <w:lang w:val="az-Latn-AZ"/>
        </w:rPr>
        <w:t>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22 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23 iyul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w:t>
      </w:r>
    </w:p>
    <w:sectPr w:rsidR="00337723" w:rsidRPr="00141E8A" w:rsidSect="00141E8A">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AE"/>
    <w:rsid w:val="00141E8A"/>
    <w:rsid w:val="00337723"/>
    <w:rsid w:val="006B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7D0B6-B838-4A7C-9629-CC4ED793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8A"/>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1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Hikmat.Qasimov</dc:creator>
  <cp:keywords/>
  <dc:description/>
  <cp:lastModifiedBy>Hikmat.Qasimov</cp:lastModifiedBy>
  <cp:revision>2</cp:revision>
  <dcterms:created xsi:type="dcterms:W3CDTF">2021-06-18T13:48:00Z</dcterms:created>
  <dcterms:modified xsi:type="dcterms:W3CDTF">2021-06-18T13:48:00Z</dcterms:modified>
</cp:coreProperties>
</file>